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AEE" w:rsidRDefault="00524AEE" w:rsidP="00524AEE">
      <w:pPr>
        <w:pStyle w:val="1"/>
        <w:spacing w:line="288" w:lineRule="atLeast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Вред курения</w:t>
      </w:r>
    </w:p>
    <w:p w:rsidR="00524AEE" w:rsidRDefault="00524AEE" w:rsidP="00524AEE">
      <w:pPr>
        <w:pStyle w:val="a3"/>
        <w:spacing w:line="285" w:lineRule="atLeast"/>
        <w:ind w:firstLine="375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 xml:space="preserve">Чтение </w:t>
      </w:r>
      <w:proofErr w:type="gramStart"/>
      <w:r>
        <w:rPr>
          <w:rFonts w:ascii="Helvetica" w:hAnsi="Helvetica" w:cs="Helvetica"/>
          <w:color w:val="000000"/>
          <w:sz w:val="18"/>
          <w:szCs w:val="18"/>
        </w:rPr>
        <w:t>фактов о вреде</w:t>
      </w:r>
      <w:proofErr w:type="gramEnd"/>
      <w:r>
        <w:rPr>
          <w:rFonts w:ascii="Helvetica" w:hAnsi="Helvetica" w:cs="Helvetica"/>
          <w:color w:val="000000"/>
          <w:sz w:val="18"/>
          <w:szCs w:val="18"/>
        </w:rPr>
        <w:t xml:space="preserve"> курения лишь немногим помогло задуматься над тем, чтобы бросить курить. Самый яркий пример — врачи. Среди них курильщиков не меньше (а то и больше), чем среди других профессий. Наверняка, вы и сами тысячи раз читали на сигаретной пачке «Минздрав предупреждает...», а воз и ныне там.</w:t>
      </w:r>
    </w:p>
    <w:p w:rsidR="00524AEE" w:rsidRDefault="00524AEE" w:rsidP="00524AEE">
      <w:pPr>
        <w:pStyle w:val="2"/>
        <w:spacing w:line="288" w:lineRule="atLeast"/>
        <w:jc w:val="both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И все же... размещаю статью на тему «вред курения».</w:t>
      </w:r>
    </w:p>
    <w:p w:rsidR="00524AEE" w:rsidRDefault="00524AEE" w:rsidP="00524AEE">
      <w:pPr>
        <w:pStyle w:val="a3"/>
        <w:spacing w:line="285" w:lineRule="atLeast"/>
        <w:ind w:firstLine="375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Наибольший вред курение наносит сердечнососудистой системе, дыхательной системе и, наконец, является фактором, провоцирующим появления раковых опухолей.</w:t>
      </w:r>
    </w:p>
    <w:p w:rsidR="00524AEE" w:rsidRDefault="00524AEE" w:rsidP="00524AEE">
      <w:pPr>
        <w:pStyle w:val="a3"/>
        <w:spacing w:line="285" w:lineRule="atLeast"/>
        <w:ind w:firstLine="375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Курение, несомненно, оказывает свое пагубное влияние на все системы организма, но описание всех воздействий курения на организм курильщика вылилось бы в отдельный медицинский справочник. Поэтому далее описано только самое важное.</w:t>
      </w:r>
    </w:p>
    <w:p w:rsidR="00524AEE" w:rsidRDefault="00524AEE" w:rsidP="00524AEE">
      <w:pPr>
        <w:pStyle w:val="a3"/>
        <w:spacing w:line="285" w:lineRule="atLeast"/>
        <w:ind w:firstLine="375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Кратко охарактеризовать пагубное воздействие курения можно следующими цифрами (данные основаны на сорокалетних исследованиях, проводившихся в США и Великобритании):</w:t>
      </w:r>
    </w:p>
    <w:p w:rsidR="00524AEE" w:rsidRDefault="00524AEE" w:rsidP="00524AEE">
      <w:pPr>
        <w:pStyle w:val="a3"/>
        <w:spacing w:line="285" w:lineRule="atLeast"/>
        <w:ind w:firstLine="375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Из группы в 1000 человек, начавших курить в подростковом возрасте, 250 человек погибнут от воздействий табака до достижения ими</w:t>
      </w:r>
      <w:r>
        <w:rPr>
          <w:rStyle w:val="apple-converted-space"/>
          <w:rFonts w:ascii="Helvetica" w:eastAsiaTheme="majorEastAsia" w:hAnsi="Helvetica" w:cs="Helvetica"/>
          <w:color w:val="000000"/>
          <w:sz w:val="18"/>
          <w:szCs w:val="18"/>
        </w:rPr>
        <w:t> </w:t>
      </w:r>
      <w:r>
        <w:rPr>
          <w:rFonts w:ascii="Helvetica" w:hAnsi="Helvetica" w:cs="Helvetica"/>
          <w:color w:val="000000"/>
          <w:sz w:val="18"/>
          <w:szCs w:val="18"/>
        </w:rPr>
        <w:t>70-летнего</w:t>
      </w:r>
      <w:r>
        <w:rPr>
          <w:rStyle w:val="apple-converted-space"/>
          <w:rFonts w:ascii="Helvetica" w:eastAsiaTheme="majorEastAsia" w:hAnsi="Helvetica" w:cs="Helvetica"/>
          <w:color w:val="000000"/>
          <w:sz w:val="18"/>
          <w:szCs w:val="18"/>
        </w:rPr>
        <w:t> </w:t>
      </w:r>
      <w:r>
        <w:rPr>
          <w:rFonts w:ascii="Helvetica" w:hAnsi="Helvetica" w:cs="Helvetica"/>
          <w:color w:val="000000"/>
          <w:sz w:val="18"/>
          <w:szCs w:val="18"/>
        </w:rPr>
        <w:t>возраста. Эти 250 умерших от курения людей потеряют</w:t>
      </w:r>
      <w:r>
        <w:rPr>
          <w:rStyle w:val="apple-converted-space"/>
          <w:rFonts w:ascii="Helvetica" w:eastAsiaTheme="majorEastAsia" w:hAnsi="Helvetica" w:cs="Helvetica"/>
          <w:color w:val="000000"/>
          <w:sz w:val="18"/>
          <w:szCs w:val="18"/>
        </w:rPr>
        <w:t> </w:t>
      </w:r>
      <w:r>
        <w:rPr>
          <w:rFonts w:ascii="Helvetica" w:hAnsi="Helvetica" w:cs="Helvetica"/>
          <w:color w:val="000000"/>
          <w:sz w:val="18"/>
          <w:szCs w:val="18"/>
        </w:rPr>
        <w:t>10-15</w:t>
      </w:r>
      <w:r>
        <w:rPr>
          <w:rStyle w:val="apple-converted-space"/>
          <w:rFonts w:ascii="Helvetica" w:eastAsiaTheme="majorEastAsia" w:hAnsi="Helvetica" w:cs="Helvetica"/>
          <w:color w:val="000000"/>
          <w:sz w:val="18"/>
          <w:szCs w:val="18"/>
        </w:rPr>
        <w:t> </w:t>
      </w:r>
      <w:r>
        <w:rPr>
          <w:rFonts w:ascii="Helvetica" w:hAnsi="Helvetica" w:cs="Helvetica"/>
          <w:color w:val="000000"/>
          <w:sz w:val="18"/>
          <w:szCs w:val="18"/>
        </w:rPr>
        <w:t>лет жизни. Еще 250 людей умрут от связанных с табаком болезней после семидесяти лет.</w:t>
      </w:r>
    </w:p>
    <w:p w:rsidR="00524AEE" w:rsidRDefault="00524AEE" w:rsidP="00524AEE">
      <w:pPr>
        <w:pStyle w:val="a3"/>
        <w:spacing w:line="285" w:lineRule="atLeast"/>
        <w:ind w:firstLine="375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Недавние исследования в США показали, что в группе американских мальчиков</w:t>
      </w:r>
      <w:r>
        <w:rPr>
          <w:rStyle w:val="apple-converted-space"/>
          <w:rFonts w:ascii="Helvetica" w:eastAsiaTheme="majorEastAsia" w:hAnsi="Helvetica" w:cs="Helvetica"/>
          <w:color w:val="000000"/>
          <w:sz w:val="18"/>
          <w:szCs w:val="18"/>
        </w:rPr>
        <w:t> </w:t>
      </w:r>
      <w:r>
        <w:rPr>
          <w:rFonts w:ascii="Helvetica" w:hAnsi="Helvetica" w:cs="Helvetica"/>
          <w:color w:val="000000"/>
          <w:sz w:val="18"/>
          <w:szCs w:val="18"/>
        </w:rPr>
        <w:t>15-летнего</w:t>
      </w:r>
      <w:r>
        <w:rPr>
          <w:rStyle w:val="apple-converted-space"/>
          <w:rFonts w:ascii="Helvetica" w:eastAsiaTheme="majorEastAsia" w:hAnsi="Helvetica" w:cs="Helvetica"/>
          <w:color w:val="000000"/>
          <w:sz w:val="18"/>
          <w:szCs w:val="18"/>
        </w:rPr>
        <w:t> </w:t>
      </w:r>
      <w:r>
        <w:rPr>
          <w:rFonts w:ascii="Helvetica" w:hAnsi="Helvetica" w:cs="Helvetica"/>
          <w:color w:val="000000"/>
          <w:sz w:val="18"/>
          <w:szCs w:val="18"/>
        </w:rPr>
        <w:t>возраста табак, согласно прогнозам, убьет, прежде чем они достигнут 70 лет, в три раза больше из них, чем наркотики, убийства, самоубийства, СПИД, дорожно-транспортные происшествия и алкоголь, вместе взятые.</w:t>
      </w:r>
    </w:p>
    <w:p w:rsidR="00524AEE" w:rsidRDefault="00524AEE" w:rsidP="00524AEE">
      <w:pPr>
        <w:pStyle w:val="a3"/>
        <w:spacing w:line="285" w:lineRule="atLeast"/>
        <w:ind w:firstLine="375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В 2000 году в развитых странах курение явилось причиной 30% всех смертей мужчин, произошедших в возрасте от 35 до 70 лет.</w:t>
      </w:r>
    </w:p>
    <w:p w:rsidR="00524AEE" w:rsidRDefault="00524AEE" w:rsidP="00524AEE">
      <w:pPr>
        <w:pStyle w:val="2"/>
        <w:spacing w:line="288" w:lineRule="atLeast"/>
        <w:jc w:val="both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Курение и сердечнососудистая система.</w:t>
      </w:r>
    </w:p>
    <w:p w:rsidR="00524AEE" w:rsidRDefault="00524AEE" w:rsidP="00524AEE">
      <w:pPr>
        <w:pStyle w:val="a3"/>
        <w:spacing w:line="285" w:lineRule="atLeast"/>
        <w:ind w:firstLine="375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Доставка кислорода к сердечной мышце резко нарушается из-за блокирования гемоглобина крови окисью углерода из табачного дыма. Это приводит к серьезным поражениям сердца и сосудов.</w:t>
      </w:r>
    </w:p>
    <w:p w:rsidR="00524AEE" w:rsidRDefault="00524AEE" w:rsidP="00524AEE">
      <w:pPr>
        <w:pStyle w:val="a3"/>
        <w:spacing w:line="285" w:lineRule="atLeast"/>
        <w:ind w:firstLine="375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Курение повышает кровяное давление: кровеносные сосуды сжимаются, вынуждая сердце работать с большей нагрузкой. Как результат, сердце расширяется и повреждается.</w:t>
      </w:r>
    </w:p>
    <w:p w:rsidR="00524AEE" w:rsidRDefault="00524AEE" w:rsidP="00524AEE">
      <w:pPr>
        <w:pStyle w:val="a3"/>
        <w:spacing w:line="285" w:lineRule="atLeast"/>
        <w:ind w:firstLine="375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Курение способствует увеличению уровня холестерина в крови. В артериях, питающих сердце, откладываются жиры, возникает их закупорка. Как следствие, инфаркт миокарда.</w:t>
      </w:r>
    </w:p>
    <w:p w:rsidR="00524AEE" w:rsidRDefault="00524AEE" w:rsidP="00524AEE">
      <w:pPr>
        <w:pStyle w:val="a3"/>
        <w:spacing w:line="285" w:lineRule="atLeast"/>
        <w:ind w:firstLine="375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У курильщиков риск инфаркта миокарда в </w:t>
      </w:r>
      <w:r>
        <w:rPr>
          <w:rStyle w:val="apple-converted-space"/>
          <w:rFonts w:ascii="Helvetica" w:eastAsiaTheme="majorEastAsia" w:hAnsi="Helvetica" w:cs="Helvetica"/>
          <w:color w:val="000000"/>
          <w:sz w:val="18"/>
          <w:szCs w:val="18"/>
        </w:rPr>
        <w:t> </w:t>
      </w:r>
      <w:r>
        <w:rPr>
          <w:rFonts w:ascii="Helvetica" w:hAnsi="Helvetica" w:cs="Helvetica"/>
          <w:color w:val="000000"/>
          <w:sz w:val="18"/>
          <w:szCs w:val="18"/>
        </w:rPr>
        <w:t>4-5</w:t>
      </w:r>
      <w:r>
        <w:rPr>
          <w:rStyle w:val="apple-converted-space"/>
          <w:rFonts w:ascii="Helvetica" w:eastAsiaTheme="majorEastAsia" w:hAnsi="Helvetica" w:cs="Helvetica"/>
          <w:color w:val="000000"/>
          <w:sz w:val="18"/>
          <w:szCs w:val="18"/>
        </w:rPr>
        <w:t> </w:t>
      </w:r>
      <w:r>
        <w:rPr>
          <w:rFonts w:ascii="Helvetica" w:hAnsi="Helvetica" w:cs="Helvetica"/>
          <w:color w:val="000000"/>
          <w:sz w:val="18"/>
          <w:szCs w:val="18"/>
        </w:rPr>
        <w:t xml:space="preserve">раз выше, чем </w:t>
      </w:r>
      <w:proofErr w:type="gramStart"/>
      <w:r>
        <w:rPr>
          <w:rFonts w:ascii="Helvetica" w:hAnsi="Helvetica" w:cs="Helvetica"/>
          <w:color w:val="000000"/>
          <w:sz w:val="18"/>
          <w:szCs w:val="18"/>
        </w:rPr>
        <w:t>у</w:t>
      </w:r>
      <w:proofErr w:type="gramEnd"/>
      <w:r>
        <w:rPr>
          <w:rFonts w:ascii="Helvetica" w:hAnsi="Helvetica" w:cs="Helvetica"/>
          <w:color w:val="000000"/>
          <w:sz w:val="18"/>
          <w:szCs w:val="18"/>
        </w:rPr>
        <w:t> некурящих. Если при этом у курильщика повышенный уровень холестерина в крови и высокое артериальное давление, риск развития сердечного приступа возрастает в 8 раз.</w:t>
      </w:r>
    </w:p>
    <w:p w:rsidR="00524AEE" w:rsidRDefault="00524AEE" w:rsidP="00524AEE">
      <w:pPr>
        <w:pStyle w:val="a3"/>
        <w:spacing w:line="285" w:lineRule="atLeast"/>
        <w:ind w:firstLine="375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ИНФАРКТ МИОКАРДА, сердечнососудистое заболевание, характеризующееся образованием инфаркта в мышце сердца в результате нарушения коронарного кровообращения (атеросклероз, тромбоз, спазм венечных артерий). Основные проявления: длительный приступ острых сжимающих болей в центре или левой половине грудной клетки, ощущение страха, удушья, коллапс, повышение температуры, изменения в крови и на электрокардиограмме. Больной нуждается в экстренной госпитализации.</w:t>
      </w:r>
    </w:p>
    <w:p w:rsidR="00524AEE" w:rsidRDefault="00524AEE" w:rsidP="00524AEE">
      <w:pPr>
        <w:pStyle w:val="2"/>
        <w:spacing w:line="288" w:lineRule="atLeast"/>
        <w:jc w:val="both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lastRenderedPageBreak/>
        <w:t>Курение и дыхательные пути</w:t>
      </w:r>
    </w:p>
    <w:p w:rsidR="00524AEE" w:rsidRDefault="00524AEE" w:rsidP="00524AEE">
      <w:pPr>
        <w:pStyle w:val="a3"/>
        <w:spacing w:line="285" w:lineRule="atLeast"/>
        <w:ind w:firstLine="375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 xml:space="preserve">Курение табака — основной фактор риска заболеваний органов дыхания: хронического </w:t>
      </w:r>
      <w:proofErr w:type="spellStart"/>
      <w:r>
        <w:rPr>
          <w:rFonts w:ascii="Helvetica" w:hAnsi="Helvetica" w:cs="Helvetica"/>
          <w:color w:val="000000"/>
          <w:sz w:val="18"/>
          <w:szCs w:val="18"/>
        </w:rPr>
        <w:t>обструктивного</w:t>
      </w:r>
      <w:proofErr w:type="spellEnd"/>
      <w:r>
        <w:rPr>
          <w:rFonts w:ascii="Helvetica" w:hAnsi="Helvetica" w:cs="Helvetica"/>
          <w:color w:val="000000"/>
          <w:sz w:val="18"/>
          <w:szCs w:val="18"/>
        </w:rPr>
        <w:t xml:space="preserve"> заболевания легких, пневмонии.</w:t>
      </w:r>
    </w:p>
    <w:p w:rsidR="00524AEE" w:rsidRDefault="00524AEE" w:rsidP="00524AEE">
      <w:pPr>
        <w:pStyle w:val="a3"/>
        <w:spacing w:line="285" w:lineRule="atLeast"/>
        <w:ind w:firstLine="375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 xml:space="preserve">ХОЗЛ — это хронические </w:t>
      </w:r>
      <w:proofErr w:type="spellStart"/>
      <w:r>
        <w:rPr>
          <w:rFonts w:ascii="Helvetica" w:hAnsi="Helvetica" w:cs="Helvetica"/>
          <w:color w:val="000000"/>
          <w:sz w:val="18"/>
          <w:szCs w:val="18"/>
        </w:rPr>
        <w:t>обструктивные</w:t>
      </w:r>
      <w:proofErr w:type="spellEnd"/>
      <w:r>
        <w:rPr>
          <w:rFonts w:ascii="Helvetica" w:hAnsi="Helvetica" w:cs="Helvetica"/>
          <w:color w:val="000000"/>
          <w:sz w:val="18"/>
          <w:szCs w:val="18"/>
        </w:rPr>
        <w:t xml:space="preserve"> заболевания легких, для которых характерно прогрессирующее сужение и деструкция бронхиального дерева и легочных альвеол. Основной причиной ХОЗЛ является курение. К ХОЗЛ относят два основных заболевания — хронический бронхит и эмфизему. У большинства больных с ХОЗЛ сочетаются оба заболевания.</w:t>
      </w:r>
    </w:p>
    <w:p w:rsidR="00524AEE" w:rsidRDefault="00524AEE" w:rsidP="00524AEE">
      <w:pPr>
        <w:pStyle w:val="a3"/>
        <w:spacing w:line="285" w:lineRule="atLeast"/>
        <w:ind w:firstLine="375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— Хронический бронхит у </w:t>
      </w:r>
      <w:proofErr w:type="gramStart"/>
      <w:r>
        <w:rPr>
          <w:rFonts w:ascii="Helvetica" w:hAnsi="Helvetica" w:cs="Helvetica"/>
          <w:color w:val="000000"/>
          <w:sz w:val="18"/>
          <w:szCs w:val="18"/>
        </w:rPr>
        <w:t>курящих</w:t>
      </w:r>
      <w:proofErr w:type="gramEnd"/>
      <w:r>
        <w:rPr>
          <w:rFonts w:ascii="Helvetica" w:hAnsi="Helvetica" w:cs="Helvetica"/>
          <w:color w:val="000000"/>
          <w:sz w:val="18"/>
          <w:szCs w:val="18"/>
        </w:rPr>
        <w:t xml:space="preserve"> регистрируется в </w:t>
      </w:r>
      <w:r>
        <w:rPr>
          <w:rStyle w:val="apple-converted-space"/>
          <w:rFonts w:ascii="Helvetica" w:eastAsiaTheme="majorEastAsia" w:hAnsi="Helvetica" w:cs="Helvetica"/>
          <w:color w:val="000000"/>
          <w:sz w:val="18"/>
          <w:szCs w:val="18"/>
        </w:rPr>
        <w:t> </w:t>
      </w:r>
      <w:r>
        <w:rPr>
          <w:rFonts w:ascii="Helvetica" w:hAnsi="Helvetica" w:cs="Helvetica"/>
          <w:color w:val="000000"/>
          <w:sz w:val="18"/>
          <w:szCs w:val="18"/>
        </w:rPr>
        <w:t>5-7</w:t>
      </w:r>
      <w:r>
        <w:rPr>
          <w:rStyle w:val="apple-converted-space"/>
          <w:rFonts w:ascii="Helvetica" w:eastAsiaTheme="majorEastAsia" w:hAnsi="Helvetica" w:cs="Helvetica"/>
          <w:color w:val="000000"/>
          <w:sz w:val="18"/>
          <w:szCs w:val="18"/>
        </w:rPr>
        <w:t> </w:t>
      </w:r>
      <w:r>
        <w:rPr>
          <w:rFonts w:ascii="Helvetica" w:hAnsi="Helvetica" w:cs="Helvetica"/>
          <w:color w:val="000000"/>
          <w:sz w:val="18"/>
          <w:szCs w:val="18"/>
        </w:rPr>
        <w:t>раз чаще, чем у некурящих. В последующем хронический бронхит осложняется эмфиземой легких и пневмосклерозом, заболеваниями, существенно нарушающими функцию легких.</w:t>
      </w:r>
    </w:p>
    <w:p w:rsidR="00524AEE" w:rsidRDefault="00524AEE" w:rsidP="00524AEE">
      <w:pPr>
        <w:pStyle w:val="a3"/>
        <w:spacing w:line="285" w:lineRule="atLeast"/>
        <w:ind w:firstLine="375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Хронический бронхит проявляется кашлем с мокротой, что может быть связано с начальной стадией инфекции дыхательных путей. У одних больных кашель с мокротой — единственный симптом, у других бывает жалобы на затрудненное дыхание или одышку. Воздух, которым мы дышим, должен быть очищен, прежде чем он попадет в нижнюю часть легких. Эту функцию выполняет слизь, клейкая жидкость, которая содержится в носу и верхних дыхательных путях. Слизь захватывает грязь и бактерии, в то время как крохотные волоски-реснички отводят слизь из легких в носовую полость и горло. Смола же оседая в легких, раздражает дыхательные пути, в результате чего они сужаются, выделение слизи увеличивается, и реснички уже не справляются со своей задачей, так что слизь, грязь и бактерии остаются в легких. Если вы кашляете или выделяете мокроту, обратитесь к врачу, чтобы он проверил легкие.</w:t>
      </w:r>
    </w:p>
    <w:p w:rsidR="00524AEE" w:rsidRDefault="00524AEE" w:rsidP="00524AEE">
      <w:pPr>
        <w:pStyle w:val="a3"/>
        <w:spacing w:line="285" w:lineRule="atLeast"/>
        <w:ind w:firstLine="375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Эмфизема означает патологию альвеол, когда ткань вокруг альвеол изменяется, они становятся расширенными и на рентгеновском снимке выглядят как отверстия в легких (что напоминает швейцарский сыр). Главный симптом — одышка. Бывает кашель, но менее выраженный, чем при хроническом бронхите. Грудная клетка становится бочкообразной.</w:t>
      </w:r>
    </w:p>
    <w:p w:rsidR="00524AEE" w:rsidRDefault="00524AEE" w:rsidP="00524AEE">
      <w:pPr>
        <w:pStyle w:val="a3"/>
        <w:spacing w:line="285" w:lineRule="atLeast"/>
        <w:ind w:firstLine="375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ХОЗЛ развивается медленно, в течение</w:t>
      </w:r>
      <w:r>
        <w:rPr>
          <w:rStyle w:val="apple-converted-space"/>
          <w:rFonts w:ascii="Helvetica" w:eastAsiaTheme="majorEastAsia" w:hAnsi="Helvetica" w:cs="Helvetica"/>
          <w:color w:val="000000"/>
          <w:sz w:val="18"/>
          <w:szCs w:val="18"/>
        </w:rPr>
        <w:t> </w:t>
      </w:r>
      <w:r>
        <w:rPr>
          <w:rFonts w:ascii="Helvetica" w:hAnsi="Helvetica" w:cs="Helvetica"/>
          <w:color w:val="000000"/>
          <w:sz w:val="18"/>
          <w:szCs w:val="18"/>
        </w:rPr>
        <w:t>10-15 лет.</w:t>
      </w:r>
      <w:r>
        <w:rPr>
          <w:rStyle w:val="apple-converted-space"/>
          <w:rFonts w:ascii="Helvetica" w:eastAsiaTheme="majorEastAsia" w:hAnsi="Helvetica" w:cs="Helvetica"/>
          <w:color w:val="000000"/>
          <w:sz w:val="18"/>
          <w:szCs w:val="18"/>
        </w:rPr>
        <w:t> </w:t>
      </w:r>
      <w:r>
        <w:rPr>
          <w:rFonts w:ascii="Helvetica" w:hAnsi="Helvetica" w:cs="Helvetica"/>
          <w:color w:val="000000"/>
          <w:sz w:val="18"/>
          <w:szCs w:val="18"/>
        </w:rPr>
        <w:t>Тот, кто рано начал курить, рискует тяжело заболеть в самом продуктивном возрасте — в </w:t>
      </w:r>
      <w:r>
        <w:rPr>
          <w:rStyle w:val="apple-converted-space"/>
          <w:rFonts w:ascii="Helvetica" w:eastAsiaTheme="majorEastAsia" w:hAnsi="Helvetica" w:cs="Helvetica"/>
          <w:color w:val="000000"/>
          <w:sz w:val="18"/>
          <w:szCs w:val="18"/>
        </w:rPr>
        <w:t> </w:t>
      </w:r>
      <w:r>
        <w:rPr>
          <w:rFonts w:ascii="Helvetica" w:hAnsi="Helvetica" w:cs="Helvetica"/>
          <w:color w:val="000000"/>
          <w:sz w:val="18"/>
          <w:szCs w:val="18"/>
        </w:rPr>
        <w:t>30-40 лет.</w:t>
      </w:r>
      <w:r>
        <w:rPr>
          <w:rStyle w:val="apple-converted-space"/>
          <w:rFonts w:ascii="Helvetica" w:eastAsiaTheme="majorEastAsia" w:hAnsi="Helvetica" w:cs="Helvetica"/>
          <w:color w:val="000000"/>
          <w:sz w:val="18"/>
          <w:szCs w:val="18"/>
        </w:rPr>
        <w:t> </w:t>
      </w:r>
      <w:r>
        <w:rPr>
          <w:rFonts w:ascii="Helvetica" w:hAnsi="Helvetica" w:cs="Helvetica"/>
          <w:color w:val="000000"/>
          <w:sz w:val="18"/>
          <w:szCs w:val="18"/>
        </w:rPr>
        <w:t xml:space="preserve">Первым проявлением болезни, которая долго </w:t>
      </w:r>
      <w:proofErr w:type="gramStart"/>
      <w:r>
        <w:rPr>
          <w:rFonts w:ascii="Helvetica" w:hAnsi="Helvetica" w:cs="Helvetica"/>
          <w:color w:val="000000"/>
          <w:sz w:val="18"/>
          <w:szCs w:val="18"/>
        </w:rPr>
        <w:t>протекает</w:t>
      </w:r>
      <w:proofErr w:type="gramEnd"/>
      <w:r>
        <w:rPr>
          <w:rFonts w:ascii="Helvetica" w:hAnsi="Helvetica" w:cs="Helvetica"/>
          <w:color w:val="000000"/>
          <w:sz w:val="18"/>
          <w:szCs w:val="18"/>
        </w:rPr>
        <w:t xml:space="preserve"> скрыто, служит хронический кашель, который еще называют кашлем курильщика. Постепенно нарастает одышка, любое усилие — подъем по лестнице, легкая пробежка — вызывает затруднение дыхания. Еще позже человек начинает задыхаться даже при одевании, мытье и т. п. Для формирования ярко выраженной ХОЗЛ обычно бывает необходимо от 20 до 40 лет.</w:t>
      </w:r>
    </w:p>
    <w:p w:rsidR="00524AEE" w:rsidRDefault="00524AEE" w:rsidP="00524AEE">
      <w:pPr>
        <w:pStyle w:val="a3"/>
        <w:spacing w:line="285" w:lineRule="atLeast"/>
        <w:ind w:firstLine="375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 xml:space="preserve">Хроническая природа этих заболеваний означает, что те, у кого они развились, могут жить многие годы, но с определенной степенью дискомфорта и потерей трудоспособности. В худшем варианте, страдающие этими заболеваниями люди могут оказаться в зависимости от систем поддержания жизни, например, постоянного лечения кислородом. Болели хроническим </w:t>
      </w:r>
      <w:proofErr w:type="spellStart"/>
      <w:r>
        <w:rPr>
          <w:rFonts w:ascii="Helvetica" w:hAnsi="Helvetica" w:cs="Helvetica"/>
          <w:color w:val="000000"/>
          <w:sz w:val="18"/>
          <w:szCs w:val="18"/>
        </w:rPr>
        <w:t>обструктивным</w:t>
      </w:r>
      <w:proofErr w:type="spellEnd"/>
      <w:r>
        <w:rPr>
          <w:rFonts w:ascii="Helvetica" w:hAnsi="Helvetica" w:cs="Helvetica"/>
          <w:color w:val="000000"/>
          <w:sz w:val="18"/>
          <w:szCs w:val="18"/>
        </w:rPr>
        <w:t xml:space="preserve"> заболеванием легких и, в конечном счете, погибли от нее писатель Максим Горький, актер Олег Ефремов и генеральный секретарь ЦК КПСС Константин Черненко. Единственное, что роднило этих совершенно разных людей, болезненная страсть к курению.</w:t>
      </w:r>
    </w:p>
    <w:p w:rsidR="00524AEE" w:rsidRDefault="00524AEE" w:rsidP="00524AEE">
      <w:pPr>
        <w:pStyle w:val="a3"/>
        <w:spacing w:line="285" w:lineRule="atLeast"/>
        <w:ind w:firstLine="375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Приблизительно 90% смертей от ХОЗЛ относятся на счет курения.. Заядлые курильщики имеют в 30 раз более высокий риск развития ХОЗЛ по сравнению с </w:t>
      </w:r>
      <w:proofErr w:type="gramStart"/>
      <w:r>
        <w:rPr>
          <w:rFonts w:ascii="Helvetica" w:hAnsi="Helvetica" w:cs="Helvetica"/>
          <w:color w:val="000000"/>
          <w:sz w:val="18"/>
          <w:szCs w:val="18"/>
        </w:rPr>
        <w:t>некурящими</w:t>
      </w:r>
      <w:proofErr w:type="gramEnd"/>
      <w:r>
        <w:rPr>
          <w:rFonts w:ascii="Helvetica" w:hAnsi="Helvetica" w:cs="Helvetica"/>
          <w:color w:val="000000"/>
          <w:sz w:val="18"/>
          <w:szCs w:val="18"/>
        </w:rPr>
        <w:t xml:space="preserve">. Среди причин смерти, связанных с курением, хроническое </w:t>
      </w:r>
      <w:proofErr w:type="spellStart"/>
      <w:r>
        <w:rPr>
          <w:rFonts w:ascii="Helvetica" w:hAnsi="Helvetica" w:cs="Helvetica"/>
          <w:color w:val="000000"/>
          <w:sz w:val="18"/>
          <w:szCs w:val="18"/>
        </w:rPr>
        <w:t>обструктивное</w:t>
      </w:r>
      <w:proofErr w:type="spellEnd"/>
      <w:r>
        <w:rPr>
          <w:rFonts w:ascii="Helvetica" w:hAnsi="Helvetica" w:cs="Helvetica"/>
          <w:color w:val="000000"/>
          <w:sz w:val="18"/>
          <w:szCs w:val="18"/>
        </w:rPr>
        <w:t xml:space="preserve"> заболевание легких находится на втором месте после сердечнососудистых заболеваний, и по оценкам ВОЗ (Всемирная Организация Здравоохранения) в 2003 году от этого заболевания погибло 1.3 миллиона человек.</w:t>
      </w:r>
    </w:p>
    <w:p w:rsidR="00524AEE" w:rsidRDefault="00524AEE" w:rsidP="00524AEE">
      <w:pPr>
        <w:pStyle w:val="2"/>
        <w:spacing w:line="288" w:lineRule="atLeast"/>
        <w:jc w:val="both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lastRenderedPageBreak/>
        <w:t>Курение и злокачественные опухоли</w:t>
      </w:r>
    </w:p>
    <w:p w:rsidR="00524AEE" w:rsidRDefault="00524AEE" w:rsidP="00524AEE">
      <w:pPr>
        <w:pStyle w:val="a3"/>
        <w:spacing w:line="285" w:lineRule="atLeast"/>
        <w:ind w:firstLine="375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Табак и табачный дым содержат более 3000 химических соединений, более 60 из которых являются канцерогенными, то есть способными повредить генетический материал клетки и вызвать рост раковой опухоли.</w:t>
      </w:r>
    </w:p>
    <w:p w:rsidR="00524AEE" w:rsidRDefault="00524AEE" w:rsidP="00524AEE">
      <w:pPr>
        <w:pStyle w:val="a3"/>
        <w:spacing w:line="285" w:lineRule="atLeast"/>
        <w:ind w:firstLine="375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10% курильщиков заболевают и впоследствии погибают от злокачественных опухолей. Из числа выкуривающих две пачки в день — 15-20%.</w:t>
      </w:r>
    </w:p>
    <w:p w:rsidR="00524AEE" w:rsidRDefault="00524AEE" w:rsidP="00524AEE">
      <w:pPr>
        <w:pStyle w:val="a3"/>
        <w:spacing w:line="285" w:lineRule="atLeast"/>
        <w:ind w:firstLine="375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Рак легкого. Примерно в 85% случаев рака легкого можно обнаружить связь с курением. Риск рака легкого тем выше, чем больше сигарет выкуривают за день, чем дольше курят, чем больше количество вдыхаемого дыма, а также чем выше содержание смол и никотина в сигаретах.</w:t>
      </w:r>
    </w:p>
    <w:p w:rsidR="00524AEE" w:rsidRDefault="00524AEE" w:rsidP="00524AEE">
      <w:pPr>
        <w:pStyle w:val="a3"/>
        <w:spacing w:line="285" w:lineRule="atLeast"/>
        <w:ind w:firstLine="375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Раком легких называют группу злокачественных опухолей, которые возникают в дыхательных путях. На ранних стадиях и иногда даже позже рак легкого может никак не проявляться. Но когда обнаруживаются его признаки, болезнь часто оказывается сильно запущенной. Только менее 10% пациентов остаются в живых через 5 лет после установления им диагноза рака легких, большинство же погибают в течение первых пяти лет. К признакам рака легких относятся хронический кашель, хрипы, кровохарканье, потеря веса и аппетита, одышка, озноб без причины, повторяющиеся ОРЗ типа бронхита или пневмонии и боли в грудной клетке.</w:t>
      </w:r>
    </w:p>
    <w:p w:rsidR="00524AEE" w:rsidRDefault="00524AEE" w:rsidP="00524AEE">
      <w:pPr>
        <w:pStyle w:val="a3"/>
        <w:spacing w:line="285" w:lineRule="atLeast"/>
        <w:ind w:firstLine="375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 xml:space="preserve">От рака легкого умирает в мире больше людей, чем от какого-либо другого вида рака, и во многих странах более 90% этих смертей обусловлено курением. Среди причин смерти, связанных с курением, рак легких находится на третьем месте после сердечнососудистых заболеваний и хронического </w:t>
      </w:r>
      <w:proofErr w:type="spellStart"/>
      <w:r>
        <w:rPr>
          <w:rFonts w:ascii="Helvetica" w:hAnsi="Helvetica" w:cs="Helvetica"/>
          <w:color w:val="000000"/>
          <w:sz w:val="18"/>
          <w:szCs w:val="18"/>
        </w:rPr>
        <w:t>обструктивного</w:t>
      </w:r>
      <w:proofErr w:type="spellEnd"/>
      <w:r>
        <w:rPr>
          <w:rFonts w:ascii="Helvetica" w:hAnsi="Helvetica" w:cs="Helvetica"/>
          <w:color w:val="000000"/>
          <w:sz w:val="18"/>
          <w:szCs w:val="18"/>
        </w:rPr>
        <w:t xml:space="preserve"> заболевания легких. По оценкам ВОЗ (Всемирная Организация Здравоохранения) в 2003 году от этого заболевания погибло 900 тысяч человек.</w:t>
      </w:r>
    </w:p>
    <w:p w:rsidR="00524AEE" w:rsidRDefault="00524AEE" w:rsidP="00524AEE">
      <w:pPr>
        <w:pStyle w:val="a3"/>
        <w:spacing w:line="285" w:lineRule="atLeast"/>
        <w:ind w:firstLine="375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 xml:space="preserve">Около 30% смертей от раковых заболеваний напрямую </w:t>
      </w:r>
      <w:proofErr w:type="gramStart"/>
      <w:r>
        <w:rPr>
          <w:rFonts w:ascii="Helvetica" w:hAnsi="Helvetica" w:cs="Helvetica"/>
          <w:color w:val="000000"/>
          <w:sz w:val="18"/>
          <w:szCs w:val="18"/>
        </w:rPr>
        <w:t>связаны</w:t>
      </w:r>
      <w:proofErr w:type="gramEnd"/>
      <w:r>
        <w:rPr>
          <w:rFonts w:ascii="Helvetica" w:hAnsi="Helvetica" w:cs="Helvetica"/>
          <w:color w:val="000000"/>
          <w:sz w:val="18"/>
          <w:szCs w:val="18"/>
        </w:rPr>
        <w:t xml:space="preserve"> с курением. Курение является основной причиной многих видов раковых заболеваний: 1. Рак легких, трахеи и бронхов (85%). 2. Рак гортани (84%). 3. Рак ротовой полости, включая губы и язык (92%). 4. Рак пищевода (78%). 5. Рак поджелудочной железы (29%). 6. Рак мочевого пузыря (47%). 7. Рак почек (48%).</w:t>
      </w:r>
    </w:p>
    <w:p w:rsidR="00524AEE" w:rsidRDefault="00524AEE" w:rsidP="00524AEE">
      <w:pPr>
        <w:pStyle w:val="2"/>
        <w:spacing w:line="288" w:lineRule="atLeast"/>
        <w:jc w:val="both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А теперь о хороших новостях.</w:t>
      </w:r>
    </w:p>
    <w:p w:rsidR="00524AEE" w:rsidRDefault="00524AEE" w:rsidP="00524AEE">
      <w:pPr>
        <w:pStyle w:val="a3"/>
        <w:spacing w:line="285" w:lineRule="atLeast"/>
        <w:ind w:firstLine="375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После того, как вы бросите курить:</w:t>
      </w:r>
    </w:p>
    <w:p w:rsidR="00524AEE" w:rsidRDefault="00524AEE" w:rsidP="00524AEE">
      <w:pPr>
        <w:pStyle w:val="a3"/>
        <w:spacing w:line="285" w:lineRule="atLeast"/>
        <w:ind w:firstLine="375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Уже через месяц значительно очистится дыхание и перестанет беспокоить хронический кашель. Высыпаться станете легче. Повысится работоспособность. Общий тонус значительно возрастет.</w:t>
      </w:r>
    </w:p>
    <w:p w:rsidR="00524AEE" w:rsidRDefault="00524AEE" w:rsidP="00524AEE">
      <w:pPr>
        <w:pStyle w:val="a3"/>
        <w:spacing w:line="285" w:lineRule="atLeast"/>
        <w:ind w:firstLine="375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Через</w:t>
      </w:r>
      <w:r>
        <w:rPr>
          <w:rStyle w:val="apple-converted-space"/>
          <w:rFonts w:ascii="Helvetica" w:eastAsiaTheme="majorEastAsia" w:hAnsi="Helvetica" w:cs="Helvetica"/>
          <w:color w:val="000000"/>
          <w:sz w:val="18"/>
          <w:szCs w:val="18"/>
        </w:rPr>
        <w:t> </w:t>
      </w:r>
      <w:r>
        <w:rPr>
          <w:rFonts w:ascii="Helvetica" w:hAnsi="Helvetica" w:cs="Helvetica"/>
          <w:color w:val="000000"/>
          <w:sz w:val="18"/>
          <w:szCs w:val="18"/>
        </w:rPr>
        <w:t>3—6</w:t>
      </w:r>
      <w:r>
        <w:rPr>
          <w:rStyle w:val="apple-converted-space"/>
          <w:rFonts w:ascii="Helvetica" w:eastAsiaTheme="majorEastAsia" w:hAnsi="Helvetica" w:cs="Helvetica"/>
          <w:color w:val="000000"/>
          <w:sz w:val="18"/>
          <w:szCs w:val="18"/>
        </w:rPr>
        <w:t> </w:t>
      </w:r>
      <w:r>
        <w:rPr>
          <w:rFonts w:ascii="Helvetica" w:hAnsi="Helvetica" w:cs="Helvetica"/>
          <w:color w:val="000000"/>
          <w:sz w:val="18"/>
          <w:szCs w:val="18"/>
        </w:rPr>
        <w:t>месяцев легкие освободятся от вредных продуктов горения табака (смолы, табачная пыль и т. д.).</w:t>
      </w:r>
    </w:p>
    <w:p w:rsidR="00524AEE" w:rsidRDefault="00524AEE" w:rsidP="00524AEE">
      <w:pPr>
        <w:pStyle w:val="a3"/>
        <w:spacing w:line="285" w:lineRule="atLeast"/>
        <w:ind w:firstLine="375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Через 1 год на 50% снизится риск развития коронарной болезни.</w:t>
      </w:r>
    </w:p>
    <w:p w:rsidR="00524AEE" w:rsidRDefault="00524AEE" w:rsidP="00524AEE">
      <w:pPr>
        <w:pStyle w:val="a3"/>
        <w:spacing w:line="285" w:lineRule="atLeast"/>
        <w:ind w:firstLine="375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Через 5 лет значительно снизится вероятность заболеть раком легких.</w:t>
      </w:r>
    </w:p>
    <w:p w:rsidR="00103407" w:rsidRDefault="00103407"/>
    <w:sectPr w:rsidR="00103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24AEE"/>
    <w:rsid w:val="00103407"/>
    <w:rsid w:val="00524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24A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4A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4AE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524A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524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24A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1313</Words>
  <Characters>7489</Characters>
  <Application>Microsoft Office Word</Application>
  <DocSecurity>0</DocSecurity>
  <Lines>62</Lines>
  <Paragraphs>17</Paragraphs>
  <ScaleCrop>false</ScaleCrop>
  <Company/>
  <LinksUpToDate>false</LinksUpToDate>
  <CharactersWithSpaces>8785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2014-04-09T17:07:00Z</dcterms:created>
  <dcterms:modified xsi:type="dcterms:W3CDTF">2014-04-09T17:07:00Z</dcterms:modified>
</cp:coreProperties>
</file>